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82" w:rsidRPr="00264282" w:rsidRDefault="00264282" w:rsidP="00264282">
      <w:pPr>
        <w:jc w:val="center"/>
        <w:rPr>
          <w:b/>
        </w:rPr>
      </w:pPr>
      <w:bookmarkStart w:id="0" w:name="_GoBack"/>
      <w:bookmarkEnd w:id="0"/>
      <w:r>
        <w:rPr>
          <w:b/>
        </w:rPr>
        <w:t>Конспект урока в 8</w:t>
      </w:r>
      <w:r w:rsidRPr="00264282">
        <w:rPr>
          <w:b/>
        </w:rPr>
        <w:t xml:space="preserve"> классе</w:t>
      </w:r>
    </w:p>
    <w:p w:rsidR="00264282" w:rsidRPr="00264282" w:rsidRDefault="00264282" w:rsidP="00264282">
      <w:pPr>
        <w:jc w:val="center"/>
        <w:rPr>
          <w:b/>
        </w:rPr>
      </w:pPr>
      <w:r w:rsidRPr="00264282">
        <w:rPr>
          <w:b/>
        </w:rPr>
        <w:t>Калгановой Ирины Юрьевны,</w:t>
      </w:r>
    </w:p>
    <w:p w:rsidR="00264282" w:rsidRPr="00264282" w:rsidRDefault="00264282" w:rsidP="00264282">
      <w:pPr>
        <w:jc w:val="center"/>
        <w:rPr>
          <w:b/>
        </w:rPr>
      </w:pPr>
      <w:r w:rsidRPr="00264282">
        <w:rPr>
          <w:b/>
        </w:rPr>
        <w:t>учителя МКОУ «СШ №1 г. Жирновска»</w:t>
      </w:r>
    </w:p>
    <w:p w:rsidR="006A4C3D" w:rsidRDefault="00264282" w:rsidP="00264282">
      <w:pPr>
        <w:jc w:val="center"/>
        <w:rPr>
          <w:b/>
        </w:rPr>
      </w:pPr>
      <w:r w:rsidRPr="00264282">
        <w:rPr>
          <w:b/>
        </w:rPr>
        <w:t>Волгоградской области</w:t>
      </w:r>
    </w:p>
    <w:p w:rsidR="00264282" w:rsidRPr="00264282" w:rsidRDefault="00264282" w:rsidP="00264282">
      <w:pPr>
        <w:jc w:val="center"/>
        <w:rPr>
          <w:b/>
        </w:rPr>
      </w:pPr>
    </w:p>
    <w:p w:rsidR="006A4C3D" w:rsidRPr="00264282" w:rsidRDefault="00F05ED1" w:rsidP="00BE62C3">
      <w:pPr>
        <w:jc w:val="center"/>
        <w:rPr>
          <w:b/>
          <w:bCs/>
        </w:rPr>
      </w:pPr>
      <w:r>
        <w:rPr>
          <w:b/>
          <w:bCs/>
        </w:rPr>
        <w:t>«</w:t>
      </w:r>
      <w:r w:rsidR="006A4C3D" w:rsidRPr="00264282">
        <w:rPr>
          <w:b/>
          <w:bCs/>
        </w:rPr>
        <w:t>Архитектура пространственной среды</w:t>
      </w:r>
      <w:r w:rsidR="00BE62C3">
        <w:rPr>
          <w:b/>
          <w:bCs/>
        </w:rPr>
        <w:t xml:space="preserve">  </w:t>
      </w:r>
      <w:r w:rsidR="006A4C3D" w:rsidRPr="00264282">
        <w:rPr>
          <w:b/>
          <w:bCs/>
        </w:rPr>
        <w:t>современного города»</w:t>
      </w:r>
    </w:p>
    <w:p w:rsidR="006A4C3D" w:rsidRPr="00264282" w:rsidRDefault="006A4C3D" w:rsidP="00264282">
      <w:pPr>
        <w:jc w:val="center"/>
      </w:pPr>
    </w:p>
    <w:p w:rsidR="006A4C3D" w:rsidRPr="00264282" w:rsidRDefault="006A4C3D" w:rsidP="00264282">
      <w:pPr>
        <w:jc w:val="center"/>
        <w:rPr>
          <w:i/>
          <w:iCs/>
        </w:rPr>
      </w:pPr>
      <w:r w:rsidRPr="00264282">
        <w:rPr>
          <w:i/>
          <w:iCs/>
        </w:rPr>
        <w:t xml:space="preserve">( Коллективно-групповая работа в </w:t>
      </w:r>
      <w:r w:rsidR="00CB4226">
        <w:rPr>
          <w:i/>
          <w:iCs/>
        </w:rPr>
        <w:t>8</w:t>
      </w:r>
      <w:r w:rsidRPr="00264282">
        <w:rPr>
          <w:i/>
          <w:iCs/>
        </w:rPr>
        <w:t xml:space="preserve"> классе по созданию</w:t>
      </w:r>
    </w:p>
    <w:p w:rsidR="006A4C3D" w:rsidRPr="00264282" w:rsidRDefault="006A4C3D" w:rsidP="00264282">
      <w:pPr>
        <w:jc w:val="center"/>
        <w:rPr>
          <w:i/>
          <w:iCs/>
        </w:rPr>
      </w:pPr>
      <w:r w:rsidRPr="00264282">
        <w:rPr>
          <w:i/>
          <w:iCs/>
        </w:rPr>
        <w:t>макета города из различных материалов )</w:t>
      </w:r>
    </w:p>
    <w:p w:rsidR="006A4C3D" w:rsidRPr="005E4357" w:rsidRDefault="006A4C3D" w:rsidP="006A4C3D"/>
    <w:p w:rsidR="006A4C3D" w:rsidRPr="005E4357" w:rsidRDefault="006A4C3D" w:rsidP="006A4C3D">
      <w:pPr>
        <w:ind w:left="1620" w:right="-366" w:hanging="1620"/>
      </w:pPr>
      <w:r w:rsidRPr="00573FD8">
        <w:rPr>
          <w:b/>
          <w:bCs/>
        </w:rPr>
        <w:t>Цель урока:</w:t>
      </w:r>
      <w:r w:rsidRPr="005E4357">
        <w:t xml:space="preserve">     Обобщить и систематизировать знания об   архитектуре, её </w:t>
      </w:r>
      <w:r>
        <w:t xml:space="preserve">языке, особенностях, памятниках </w:t>
      </w:r>
      <w:r w:rsidRPr="005E4357">
        <w:t xml:space="preserve"> русского  и зарубежного зодчества и их создателях </w:t>
      </w:r>
    </w:p>
    <w:p w:rsidR="006A4C3D" w:rsidRPr="005E4357" w:rsidRDefault="00BE62C3" w:rsidP="00BE62C3">
      <w:pPr>
        <w:ind w:left="2160" w:right="-366" w:hanging="2160"/>
      </w:pPr>
      <w:r>
        <w:t xml:space="preserve">    </w:t>
      </w:r>
    </w:p>
    <w:p w:rsidR="006A4C3D" w:rsidRDefault="006A4C3D" w:rsidP="006A4C3D">
      <w:pPr>
        <w:ind w:left="2160" w:right="-366" w:hanging="2160"/>
      </w:pPr>
      <w:r w:rsidRPr="005E4357">
        <w:rPr>
          <w:b/>
          <w:bCs/>
        </w:rPr>
        <w:t>Задачи урока</w:t>
      </w:r>
      <w:r w:rsidRPr="005E4357">
        <w:t xml:space="preserve">:  </w:t>
      </w:r>
    </w:p>
    <w:p w:rsidR="00264282" w:rsidRDefault="006A4C3D" w:rsidP="006A4C3D">
      <w:pPr>
        <w:ind w:left="540" w:right="-366" w:hanging="540"/>
      </w:pPr>
      <w:r w:rsidRPr="005E4357">
        <w:t xml:space="preserve"> 1. Закрепление ос</w:t>
      </w:r>
      <w:r>
        <w:t xml:space="preserve">новополагающих знаний об  </w:t>
      </w:r>
      <w:r w:rsidRPr="005E4357">
        <w:t xml:space="preserve">архитектуре </w:t>
      </w:r>
      <w:r>
        <w:t xml:space="preserve"> , используя метод проекта            </w:t>
      </w:r>
    </w:p>
    <w:p w:rsidR="006A4C3D" w:rsidRPr="005E4357" w:rsidRDefault="006A4C3D" w:rsidP="006A4C3D">
      <w:pPr>
        <w:ind w:left="540" w:right="-366" w:hanging="540"/>
      </w:pPr>
      <w:r w:rsidRPr="005E4357">
        <w:t xml:space="preserve"> ( язык</w:t>
      </w:r>
      <w:r>
        <w:t>, виды, средства выражения,</w:t>
      </w:r>
      <w:r w:rsidRPr="005E4357">
        <w:t xml:space="preserve"> планировка городской среды, произведения </w:t>
      </w:r>
      <w:r>
        <w:t xml:space="preserve"> </w:t>
      </w:r>
      <w:r w:rsidRPr="005E4357">
        <w:t>зарубежных и отечественных зодчих )</w:t>
      </w:r>
    </w:p>
    <w:p w:rsidR="006A4C3D" w:rsidRPr="005E4357" w:rsidRDefault="006A4C3D" w:rsidP="006A4C3D">
      <w:pPr>
        <w:ind w:left="360" w:right="-366" w:hanging="360"/>
      </w:pPr>
      <w:r w:rsidRPr="005E4357">
        <w:t xml:space="preserve"> </w:t>
      </w:r>
    </w:p>
    <w:p w:rsidR="006A4C3D" w:rsidRPr="005E4357" w:rsidRDefault="006A4C3D" w:rsidP="006A4C3D">
      <w:pPr>
        <w:ind w:left="360" w:right="-366" w:hanging="360"/>
      </w:pPr>
      <w:r w:rsidRPr="005E4357">
        <w:t xml:space="preserve">2. Закрепление умений конструировать простейшие архитектурные композиции,   моделировать основные процессы работы зодчего                 </w:t>
      </w:r>
    </w:p>
    <w:p w:rsidR="006A4C3D" w:rsidRPr="005E4357" w:rsidRDefault="006A4C3D" w:rsidP="006A4C3D">
      <w:r w:rsidRPr="005E4357">
        <w:t xml:space="preserve">     над образом здания.    </w:t>
      </w:r>
    </w:p>
    <w:p w:rsidR="006A4C3D" w:rsidRPr="005E4357" w:rsidRDefault="006A4C3D" w:rsidP="006A4C3D"/>
    <w:p w:rsidR="006A4C3D" w:rsidRPr="005E4357" w:rsidRDefault="006A4C3D" w:rsidP="006A4C3D">
      <w:pPr>
        <w:ind w:left="360" w:hanging="360"/>
      </w:pPr>
      <w:r w:rsidRPr="005E4357">
        <w:t>3. Развитие у учащихся в ходе коллективного творчества взаимопомощи , дружбы, коммуникативных качеств, артистизма.</w:t>
      </w:r>
    </w:p>
    <w:p w:rsidR="006A4C3D" w:rsidRPr="005E4357" w:rsidRDefault="006A4C3D" w:rsidP="006A4C3D"/>
    <w:p w:rsidR="006A4C3D" w:rsidRPr="005E4357" w:rsidRDefault="006A4C3D" w:rsidP="006A4C3D"/>
    <w:p w:rsidR="006A4C3D" w:rsidRPr="005E4357" w:rsidRDefault="006A4C3D" w:rsidP="006A4C3D">
      <w:r w:rsidRPr="005E4357">
        <w:rPr>
          <w:b/>
          <w:bCs/>
        </w:rPr>
        <w:t>Материалы для учащихся</w:t>
      </w:r>
      <w:r w:rsidRPr="005E4357">
        <w:t>:  бумага, ножницы, клей, картон</w:t>
      </w:r>
    </w:p>
    <w:p w:rsidR="006A4C3D" w:rsidRPr="005E4357" w:rsidRDefault="006A4C3D" w:rsidP="006A4C3D">
      <w:r w:rsidRPr="005E4357">
        <w:t xml:space="preserve"> </w:t>
      </w:r>
    </w:p>
    <w:p w:rsidR="006A4C3D" w:rsidRPr="005E4357" w:rsidRDefault="006A4C3D" w:rsidP="006A4C3D">
      <w:r w:rsidRPr="005E4357">
        <w:rPr>
          <w:b/>
          <w:bCs/>
        </w:rPr>
        <w:t xml:space="preserve">Литературный ряд: </w:t>
      </w:r>
      <w:r w:rsidRPr="005E4357">
        <w:t xml:space="preserve"> Вачьянц А.М. «Вариации прекрасного» //  </w:t>
      </w:r>
    </w:p>
    <w:p w:rsidR="006A4C3D" w:rsidRPr="005E4357" w:rsidRDefault="006A4C3D" w:rsidP="006A4C3D">
      <w:r w:rsidRPr="005E4357">
        <w:t xml:space="preserve">                                           МСК, «Книголюб», Москва, 2000 </w:t>
      </w:r>
    </w:p>
    <w:p w:rsidR="006A4C3D" w:rsidRPr="005E4357" w:rsidRDefault="006A4C3D" w:rsidP="006A4C3D"/>
    <w:p w:rsidR="006A4C3D" w:rsidRDefault="006A4C3D" w:rsidP="00264282">
      <w:pPr>
        <w:ind w:left="3420" w:hanging="3420"/>
      </w:pPr>
      <w:r w:rsidRPr="005E4357">
        <w:rPr>
          <w:b/>
          <w:bCs/>
        </w:rPr>
        <w:t>Музыкальный ряд:</w:t>
      </w:r>
      <w:r w:rsidRPr="005E4357">
        <w:t xml:space="preserve">  классическая и современная</w:t>
      </w:r>
      <w:r w:rsidR="00264282">
        <w:t xml:space="preserve">  инструментальная музыка</w:t>
      </w:r>
    </w:p>
    <w:p w:rsidR="00264282" w:rsidRDefault="00264282" w:rsidP="00264282">
      <w:pPr>
        <w:ind w:left="3420" w:hanging="3420"/>
      </w:pPr>
    </w:p>
    <w:p w:rsidR="008B6E68" w:rsidRPr="005E4357" w:rsidRDefault="00DC0388" w:rsidP="00264282">
      <w:pPr>
        <w:numPr>
          <w:ilvl w:val="0"/>
          <w:numId w:val="1"/>
        </w:numPr>
        <w:ind w:left="1077"/>
      </w:pPr>
      <w:r w:rsidRPr="005E4357">
        <w:t>Вступительная речь главного архитектора.</w:t>
      </w:r>
    </w:p>
    <w:p w:rsidR="00DC0388" w:rsidRPr="005E4357" w:rsidRDefault="00DC0388" w:rsidP="00264282">
      <w:pPr>
        <w:numPr>
          <w:ilvl w:val="0"/>
          <w:numId w:val="1"/>
        </w:numPr>
        <w:ind w:left="1077"/>
      </w:pPr>
      <w:r w:rsidRPr="005E4357">
        <w:t>Ход опроса учителя ИЗО.</w:t>
      </w:r>
    </w:p>
    <w:p w:rsidR="00DC0388" w:rsidRPr="005E4357" w:rsidRDefault="00DC0388" w:rsidP="00264282">
      <w:pPr>
        <w:numPr>
          <w:ilvl w:val="0"/>
          <w:numId w:val="1"/>
        </w:numPr>
        <w:ind w:left="1077"/>
      </w:pPr>
      <w:r w:rsidRPr="005E4357">
        <w:t>Инструкции для каждого отдела с развертками.</w:t>
      </w:r>
    </w:p>
    <w:p w:rsidR="00DC0388" w:rsidRPr="005E4357" w:rsidRDefault="00DC0388" w:rsidP="00264282">
      <w:pPr>
        <w:numPr>
          <w:ilvl w:val="0"/>
          <w:numId w:val="1"/>
        </w:numPr>
        <w:ind w:left="1077"/>
      </w:pPr>
      <w:r w:rsidRPr="005E4357">
        <w:t>Краткие сообщения по группам.</w:t>
      </w:r>
    </w:p>
    <w:p w:rsidR="00DC0388" w:rsidRPr="005E4357" w:rsidRDefault="00DC0388" w:rsidP="00264282">
      <w:pPr>
        <w:numPr>
          <w:ilvl w:val="0"/>
          <w:numId w:val="1"/>
        </w:numPr>
        <w:ind w:left="1077"/>
      </w:pPr>
      <w:r w:rsidRPr="005E4357">
        <w:t>Образец лицензии.</w:t>
      </w:r>
    </w:p>
    <w:p w:rsidR="005E4357" w:rsidRDefault="00DC0388" w:rsidP="00264282">
      <w:pPr>
        <w:numPr>
          <w:ilvl w:val="0"/>
          <w:numId w:val="1"/>
        </w:numPr>
        <w:ind w:left="1077"/>
      </w:pPr>
      <w:r w:rsidRPr="005E4357">
        <w:t>Кроссворд.</w:t>
      </w:r>
    </w:p>
    <w:p w:rsidR="00DC0388" w:rsidRPr="005E4357" w:rsidRDefault="00DC0388" w:rsidP="00264282">
      <w:pPr>
        <w:numPr>
          <w:ilvl w:val="0"/>
          <w:numId w:val="1"/>
        </w:numPr>
        <w:ind w:left="1077"/>
      </w:pPr>
      <w:r w:rsidRPr="005E4357">
        <w:t>Вступительная речь главного архитектора.</w:t>
      </w:r>
    </w:p>
    <w:p w:rsidR="00DC0388" w:rsidRPr="005E4357" w:rsidRDefault="00DC0388" w:rsidP="00DC0388">
      <w:pPr>
        <w:spacing w:line="480" w:lineRule="auto"/>
        <w:jc w:val="both"/>
        <w:rPr>
          <w:u w:val="single"/>
        </w:rPr>
      </w:pPr>
      <w:r w:rsidRPr="005E4357">
        <w:rPr>
          <w:u w:val="single"/>
        </w:rPr>
        <w:t>После звонка</w:t>
      </w:r>
    </w:p>
    <w:p w:rsidR="00DC0388" w:rsidRPr="005E4357" w:rsidRDefault="00DC0388" w:rsidP="00DC0388">
      <w:pPr>
        <w:jc w:val="both"/>
      </w:pPr>
      <w:r w:rsidRPr="005E4357">
        <w:t>Входит главный архитектор к столу и обращается к сидящим.</w:t>
      </w:r>
    </w:p>
    <w:p w:rsidR="00DC0388" w:rsidRPr="005E4357" w:rsidRDefault="00DC0388" w:rsidP="00DC0388">
      <w:pPr>
        <w:jc w:val="both"/>
      </w:pPr>
      <w:r w:rsidRPr="005E4357">
        <w:t>- Уважаемые коллеги, се</w:t>
      </w:r>
      <w:r w:rsidR="004B4AC3">
        <w:t>годня мы собрались на экстренное</w:t>
      </w:r>
      <w:r w:rsidRPr="005E4357">
        <w:t xml:space="preserve"> совещание по очень важному поводу – к нам приехал представитель независимой проверяющей компании, который даст оценку нашим знаниям и в случае успешных результатов тестирования, мы получим лицензию и право разрабатывать новые проекты.</w:t>
      </w:r>
    </w:p>
    <w:p w:rsidR="00DC0388" w:rsidRPr="005E4357" w:rsidRDefault="00DC0388" w:rsidP="00DC0388">
      <w:pPr>
        <w:jc w:val="both"/>
      </w:pPr>
      <w:r w:rsidRPr="005E4357">
        <w:t>- Итак, я представляю нашу гостью Калганову Ирину Юрьевну (входит)</w:t>
      </w:r>
    </w:p>
    <w:p w:rsidR="00DC0388" w:rsidRPr="005E4357" w:rsidRDefault="00DC0388" w:rsidP="00DC0388">
      <w:pPr>
        <w:jc w:val="both"/>
      </w:pPr>
      <w:r w:rsidRPr="005E4357">
        <w:t>- Хочу представить и Вам, Ирина Юрьевна, наш художественный совет:</w:t>
      </w:r>
    </w:p>
    <w:p w:rsidR="00DC0388" w:rsidRPr="005E4357" w:rsidRDefault="000E424C" w:rsidP="00DC0388">
      <w:pPr>
        <w:jc w:val="both"/>
      </w:pPr>
      <w:r w:rsidRPr="005E4357">
        <w:t>1</w:t>
      </w:r>
      <w:r w:rsidR="00DC0388" w:rsidRPr="005E4357">
        <w:t xml:space="preserve"> - «Отдел общественной архитектуры» (во</w:t>
      </w:r>
      <w:r w:rsidRPr="005E4357">
        <w:t xml:space="preserve"> главе с ______________________</w:t>
      </w:r>
      <w:r w:rsidR="00DC0388" w:rsidRPr="005E4357">
        <w:t>)</w:t>
      </w:r>
    </w:p>
    <w:p w:rsidR="00DC0388" w:rsidRPr="005E4357" w:rsidRDefault="000E424C" w:rsidP="00DC0388">
      <w:pPr>
        <w:jc w:val="both"/>
      </w:pPr>
      <w:r w:rsidRPr="005E4357">
        <w:lastRenderedPageBreak/>
        <w:t>2 – «Отдел планирования жилой архитектуры» (во главе с _______________)</w:t>
      </w:r>
    </w:p>
    <w:p w:rsidR="000E424C" w:rsidRPr="005E4357" w:rsidRDefault="000E424C" w:rsidP="00DC0388">
      <w:pPr>
        <w:jc w:val="both"/>
      </w:pPr>
      <w:r w:rsidRPr="005E4357">
        <w:t>3 – «Отдел градостроительства» (во главе с ____________________________)</w:t>
      </w:r>
    </w:p>
    <w:p w:rsidR="000E424C" w:rsidRPr="005E4357" w:rsidRDefault="000E424C" w:rsidP="00DC0388">
      <w:pPr>
        <w:jc w:val="both"/>
      </w:pPr>
      <w:r w:rsidRPr="005E4357">
        <w:t>4 – «Отдел реставрации старых зданий» (во главе с _____________________)</w:t>
      </w:r>
    </w:p>
    <w:p w:rsidR="000E424C" w:rsidRPr="005E4357" w:rsidRDefault="000E424C" w:rsidP="00DC0388">
      <w:pPr>
        <w:jc w:val="both"/>
      </w:pPr>
      <w:r w:rsidRPr="005E4357">
        <w:t>5 – «Отдел ландшафтной архитектуры» (во главе с ______________________)</w:t>
      </w:r>
    </w:p>
    <w:p w:rsidR="000E424C" w:rsidRPr="005E4357" w:rsidRDefault="000E424C" w:rsidP="00DC0388">
      <w:pPr>
        <w:jc w:val="both"/>
      </w:pPr>
      <w:r w:rsidRPr="005E4357">
        <w:t>6 – «Отдел промышленной архитектуры» сегодня отсутствует, в связи с командировкой</w:t>
      </w:r>
    </w:p>
    <w:p w:rsidR="000E424C" w:rsidRPr="005E4357" w:rsidRDefault="000E424C" w:rsidP="00DC0388">
      <w:pPr>
        <w:jc w:val="both"/>
      </w:pPr>
    </w:p>
    <w:p w:rsidR="000E424C" w:rsidRPr="005E4357" w:rsidRDefault="000E424C" w:rsidP="000E424C">
      <w:pPr>
        <w:jc w:val="center"/>
      </w:pPr>
      <w:r w:rsidRPr="005E4357">
        <w:rPr>
          <w:lang w:val="en-US"/>
        </w:rPr>
        <w:t>III</w:t>
      </w:r>
      <w:r w:rsidRPr="005E4357">
        <w:t xml:space="preserve"> Инструкция</w:t>
      </w:r>
    </w:p>
    <w:p w:rsidR="000E424C" w:rsidRPr="005E4357" w:rsidRDefault="000E424C" w:rsidP="000E424C">
      <w:pPr>
        <w:jc w:val="center"/>
      </w:pP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>Внимательно рассмотри план сборку и разбери все по элементам.</w:t>
      </w: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>Рассмотри, какие части развертки сгибают и склеивают, (вырезают).</w:t>
      </w: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>соотнеси элементы с их количеством по плану и склей.</w:t>
      </w: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>Не теряй время на разговоры! На всю работу у тебя (у вас) 20 минут.</w:t>
      </w: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>после сборки отнеси макет к планшету.</w:t>
      </w:r>
    </w:p>
    <w:p w:rsidR="000E424C" w:rsidRPr="005E4357" w:rsidRDefault="000E424C" w:rsidP="000E424C">
      <w:pPr>
        <w:numPr>
          <w:ilvl w:val="1"/>
          <w:numId w:val="1"/>
        </w:numPr>
        <w:jc w:val="both"/>
      </w:pPr>
      <w:r w:rsidRPr="005E4357">
        <w:t xml:space="preserve">Готовьтесь к сообщениям </w:t>
      </w:r>
      <w:r w:rsidRPr="005E4357">
        <w:rPr>
          <w:u w:val="single"/>
        </w:rPr>
        <w:t>вместе</w:t>
      </w:r>
      <w:r w:rsidRPr="005E4357">
        <w:t xml:space="preserve">, </w:t>
      </w:r>
      <w:r w:rsidRPr="005E4357">
        <w:rPr>
          <w:u w:val="single"/>
        </w:rPr>
        <w:t xml:space="preserve">распределите </w:t>
      </w:r>
      <w:r w:rsidRPr="005E4357">
        <w:t>роли:</w:t>
      </w:r>
    </w:p>
    <w:p w:rsidR="00574713" w:rsidRPr="005E4357" w:rsidRDefault="00574713" w:rsidP="00574713">
      <w:pPr>
        <w:ind w:left="1440"/>
        <w:jc w:val="both"/>
      </w:pPr>
      <w:r w:rsidRPr="005E4357">
        <w:t>1 – рассказывает об архитекторе (кто, когда, где)</w:t>
      </w:r>
    </w:p>
    <w:p w:rsidR="00574713" w:rsidRPr="005E4357" w:rsidRDefault="00574713" w:rsidP="00574713">
      <w:pPr>
        <w:ind w:left="1440"/>
        <w:jc w:val="both"/>
      </w:pPr>
      <w:r w:rsidRPr="005E4357">
        <w:t>2 – добавляет о его созданиях (что, где)</w:t>
      </w:r>
    </w:p>
    <w:p w:rsidR="00574713" w:rsidRPr="005E4357" w:rsidRDefault="00574713" w:rsidP="00574713">
      <w:pPr>
        <w:ind w:left="1440"/>
        <w:jc w:val="both"/>
      </w:pPr>
      <w:r w:rsidRPr="005E4357">
        <w:t>3 – показывает фоторепродукции</w:t>
      </w:r>
    </w:p>
    <w:p w:rsidR="00574713" w:rsidRPr="005E4357" w:rsidRDefault="00574713" w:rsidP="00264282">
      <w:pPr>
        <w:ind w:left="1440"/>
        <w:jc w:val="both"/>
      </w:pPr>
      <w:r w:rsidRPr="005E4357">
        <w:t>4 – показывает итоги работы вашего отдела</w:t>
      </w:r>
      <w:r w:rsidR="00264282">
        <w:t xml:space="preserve"> </w:t>
      </w:r>
    </w:p>
    <w:p w:rsidR="00574713" w:rsidRPr="005E4357" w:rsidRDefault="00574713" w:rsidP="00574713">
      <w:pPr>
        <w:ind w:left="1440"/>
        <w:jc w:val="both"/>
      </w:pPr>
    </w:p>
    <w:p w:rsidR="00574713" w:rsidRPr="005E4357" w:rsidRDefault="00574713" w:rsidP="00574713">
      <w:pPr>
        <w:ind w:left="1440"/>
        <w:jc w:val="center"/>
        <w:rPr>
          <w:b/>
          <w:bCs/>
        </w:rPr>
      </w:pPr>
      <w:r w:rsidRPr="005E4357">
        <w:rPr>
          <w:b/>
          <w:bCs/>
        </w:rPr>
        <w:t xml:space="preserve">Сообщение </w:t>
      </w:r>
      <w:r w:rsidRPr="005E4357">
        <w:rPr>
          <w:b/>
          <w:bCs/>
          <w:lang w:val="en-US"/>
        </w:rPr>
        <w:t>I</w:t>
      </w:r>
      <w:r w:rsidRPr="005E4357">
        <w:rPr>
          <w:b/>
          <w:bCs/>
        </w:rPr>
        <w:t xml:space="preserve"> группы (общественных зданий)</w:t>
      </w:r>
    </w:p>
    <w:p w:rsidR="00574713" w:rsidRPr="005E4357" w:rsidRDefault="00574713" w:rsidP="00574713">
      <w:pPr>
        <w:ind w:left="1440"/>
        <w:jc w:val="both"/>
      </w:pPr>
    </w:p>
    <w:p w:rsidR="00574713" w:rsidRPr="005E4357" w:rsidRDefault="00574713" w:rsidP="00574713">
      <w:pPr>
        <w:numPr>
          <w:ilvl w:val="0"/>
          <w:numId w:val="3"/>
        </w:numPr>
        <w:jc w:val="both"/>
      </w:pPr>
      <w:r w:rsidRPr="005E4357">
        <w:t>Наш отдел занимается организацией и конструированием макетов общественных зданий. И нам близки слова замечательного архитектора Алексея Викторовича Щусева: «</w:t>
      </w:r>
      <w:r w:rsidRPr="005E4357">
        <w:rPr>
          <w:u w:val="single"/>
        </w:rPr>
        <w:t>Творчество в архитектуре более, чем в других искусствах, связано с жизнью.</w:t>
      </w:r>
      <w:r w:rsidRPr="005E4357">
        <w:t>» Он постоянно искал связь архитектурных форм с жизнью, не считая их застывшими и неподвижными.</w:t>
      </w:r>
    </w:p>
    <w:p w:rsidR="00BD17E1" w:rsidRPr="005E4357" w:rsidRDefault="00574713" w:rsidP="00574713">
      <w:pPr>
        <w:numPr>
          <w:ilvl w:val="0"/>
          <w:numId w:val="3"/>
        </w:numPr>
        <w:jc w:val="both"/>
      </w:pPr>
      <w:r w:rsidRPr="005E4357">
        <w:t xml:space="preserve">С детства Алексей считался самым одаренным в семье. После окончания гимназии поступил в Академию художеств на архитектурное отделение. </w:t>
      </w:r>
    </w:p>
    <w:p w:rsidR="00BD17E1" w:rsidRPr="005E4357" w:rsidRDefault="00BD17E1" w:rsidP="00BD17E1">
      <w:pPr>
        <w:ind w:left="360"/>
        <w:jc w:val="both"/>
      </w:pPr>
      <w:r w:rsidRPr="005E4357">
        <w:t xml:space="preserve">       </w:t>
      </w:r>
      <w:r w:rsidR="00574713" w:rsidRPr="005E4357">
        <w:t xml:space="preserve">В период учебы он копировал исторические памятники русской архитектуры, побывав в Средней Азии, сделал детальные обмеры памятников Самарканда. </w:t>
      </w:r>
    </w:p>
    <w:p w:rsidR="00574713" w:rsidRPr="005E4357" w:rsidRDefault="00BD17E1" w:rsidP="00BD17E1">
      <w:pPr>
        <w:ind w:left="360"/>
        <w:jc w:val="both"/>
      </w:pPr>
      <w:r w:rsidRPr="005E4357">
        <w:t xml:space="preserve">       </w:t>
      </w:r>
      <w:r w:rsidR="00574713" w:rsidRPr="005E4357">
        <w:t>Свой дипломный проект в Академии – «Боярскую усадьбу» он защитил с золотой медалью.</w:t>
      </w:r>
    </w:p>
    <w:p w:rsidR="00BD17E1" w:rsidRPr="005E4357" w:rsidRDefault="00574713" w:rsidP="00574713">
      <w:pPr>
        <w:numPr>
          <w:ilvl w:val="0"/>
          <w:numId w:val="3"/>
        </w:numPr>
        <w:jc w:val="both"/>
      </w:pPr>
      <w:r w:rsidRPr="005E4357">
        <w:t xml:space="preserve">В 1907 году к Щусеву приходит успех. Ему делают предложения, дают заказы. </w:t>
      </w:r>
    </w:p>
    <w:p w:rsidR="00BD17E1" w:rsidRPr="005E4357" w:rsidRDefault="00BD17E1" w:rsidP="00BD17E1">
      <w:pPr>
        <w:ind w:left="360"/>
        <w:jc w:val="both"/>
      </w:pPr>
      <w:r w:rsidRPr="005E4357">
        <w:t xml:space="preserve">     В 1913 году по проекту Щусева в Венеции был построен выставочный павильон. </w:t>
      </w:r>
    </w:p>
    <w:p w:rsidR="00574713" w:rsidRPr="005E4357" w:rsidRDefault="00BD17E1" w:rsidP="00BD17E1">
      <w:pPr>
        <w:ind w:left="360"/>
        <w:jc w:val="both"/>
      </w:pPr>
      <w:r w:rsidRPr="005E4357">
        <w:t xml:space="preserve">      Его таланту принадлежат и другие работы:</w:t>
      </w:r>
    </w:p>
    <w:p w:rsidR="00BD17E1" w:rsidRPr="005E4357" w:rsidRDefault="00BD17E1" w:rsidP="00BD17E1">
      <w:pPr>
        <w:numPr>
          <w:ilvl w:val="0"/>
          <w:numId w:val="4"/>
        </w:numPr>
        <w:jc w:val="both"/>
      </w:pPr>
      <w:r w:rsidRPr="005E4357">
        <w:t>Казанский вокзал в Москве;</w:t>
      </w:r>
    </w:p>
    <w:p w:rsidR="00BD17E1" w:rsidRPr="005E4357" w:rsidRDefault="00BD17E1" w:rsidP="00BD17E1">
      <w:pPr>
        <w:numPr>
          <w:ilvl w:val="0"/>
          <w:numId w:val="4"/>
        </w:numPr>
        <w:jc w:val="both"/>
      </w:pPr>
      <w:r w:rsidRPr="005E4357">
        <w:t>Мавзолей  Ленина на красной площади;</w:t>
      </w:r>
    </w:p>
    <w:p w:rsidR="00BD17E1" w:rsidRPr="005E4357" w:rsidRDefault="00BD17E1" w:rsidP="00BD17E1">
      <w:pPr>
        <w:numPr>
          <w:ilvl w:val="0"/>
          <w:numId w:val="4"/>
        </w:numPr>
        <w:jc w:val="both"/>
      </w:pPr>
      <w:r w:rsidRPr="005E4357">
        <w:t>Планировка кольцевой линии Московского метро;</w:t>
      </w:r>
    </w:p>
    <w:p w:rsidR="00BD17E1" w:rsidRPr="005E4357" w:rsidRDefault="00BD17E1" w:rsidP="00BD17E1">
      <w:pPr>
        <w:numPr>
          <w:ilvl w:val="0"/>
          <w:numId w:val="4"/>
        </w:numPr>
        <w:jc w:val="both"/>
      </w:pPr>
      <w:r w:rsidRPr="005E4357">
        <w:t>Государственная библиотека им. В.И. Ленина;</w:t>
      </w:r>
    </w:p>
    <w:p w:rsidR="00BD17E1" w:rsidRPr="005E4357" w:rsidRDefault="00BD17E1" w:rsidP="00BD17E1">
      <w:pPr>
        <w:numPr>
          <w:ilvl w:val="0"/>
          <w:numId w:val="4"/>
        </w:numPr>
        <w:jc w:val="both"/>
      </w:pPr>
      <w:r w:rsidRPr="005E4357">
        <w:t>Пристройка к Государственной Третьяковской галерее.</w:t>
      </w:r>
    </w:p>
    <w:p w:rsidR="00BD17E1" w:rsidRPr="005E4357" w:rsidRDefault="00BD17E1" w:rsidP="00BD17E1">
      <w:pPr>
        <w:numPr>
          <w:ilvl w:val="0"/>
          <w:numId w:val="3"/>
        </w:numPr>
        <w:jc w:val="both"/>
      </w:pPr>
      <w:r w:rsidRPr="005E4357">
        <w:t>Алексей Викторович был назначен главным архитектором Москвы. Подлинным украшением города стали его проекты:</w:t>
      </w:r>
    </w:p>
    <w:p w:rsidR="00BD17E1" w:rsidRPr="005E4357" w:rsidRDefault="00BD17E1" w:rsidP="00BD17E1">
      <w:pPr>
        <w:numPr>
          <w:ilvl w:val="0"/>
          <w:numId w:val="5"/>
        </w:numPr>
        <w:jc w:val="both"/>
      </w:pPr>
      <w:r w:rsidRPr="005E4357">
        <w:t>Дома культуры железнодорожников;</w:t>
      </w:r>
    </w:p>
    <w:p w:rsidR="00BD17E1" w:rsidRPr="005E4357" w:rsidRDefault="00BD17E1" w:rsidP="00BD17E1">
      <w:pPr>
        <w:numPr>
          <w:ilvl w:val="0"/>
          <w:numId w:val="5"/>
        </w:numPr>
        <w:jc w:val="both"/>
      </w:pPr>
      <w:r w:rsidRPr="005E4357">
        <w:t>Планировка магистрали Ленинградского проспекта;</w:t>
      </w:r>
    </w:p>
    <w:p w:rsidR="00BD17E1" w:rsidRPr="005E4357" w:rsidRDefault="00BD17E1" w:rsidP="00BD17E1">
      <w:pPr>
        <w:numPr>
          <w:ilvl w:val="0"/>
          <w:numId w:val="5"/>
        </w:numPr>
        <w:jc w:val="both"/>
      </w:pPr>
      <w:r w:rsidRPr="005E4357">
        <w:t>Москворецкий мост;</w:t>
      </w:r>
    </w:p>
    <w:p w:rsidR="00BD17E1" w:rsidRPr="005E4357" w:rsidRDefault="00BD17E1" w:rsidP="00BD17E1">
      <w:pPr>
        <w:numPr>
          <w:ilvl w:val="0"/>
          <w:numId w:val="5"/>
        </w:numPr>
        <w:jc w:val="both"/>
      </w:pPr>
      <w:r w:rsidRPr="005E4357">
        <w:t>Площадей и улиц Москвы</w:t>
      </w:r>
    </w:p>
    <w:p w:rsidR="00BD17E1" w:rsidRPr="005E4357" w:rsidRDefault="00BD17E1" w:rsidP="00BD17E1">
      <w:pPr>
        <w:numPr>
          <w:ilvl w:val="0"/>
          <w:numId w:val="6"/>
        </w:numPr>
        <w:jc w:val="both"/>
      </w:pPr>
      <w:r w:rsidRPr="005E4357">
        <w:t>Творчество Алексея Викторовича Щусева является для нас примером. Мы представляем для нашего города здания общественного назначения универмаг и офис финансовой компании.</w:t>
      </w:r>
    </w:p>
    <w:p w:rsidR="00BD17E1" w:rsidRPr="005E4357" w:rsidRDefault="00BD17E1" w:rsidP="00BD17E1">
      <w:pPr>
        <w:jc w:val="both"/>
      </w:pPr>
    </w:p>
    <w:p w:rsidR="00BD17E1" w:rsidRPr="005E4357" w:rsidRDefault="00BD17E1" w:rsidP="00BD17E1">
      <w:pPr>
        <w:jc w:val="center"/>
        <w:rPr>
          <w:b/>
          <w:bCs/>
        </w:rPr>
      </w:pPr>
      <w:r w:rsidRPr="005E4357">
        <w:rPr>
          <w:b/>
          <w:bCs/>
        </w:rPr>
        <w:lastRenderedPageBreak/>
        <w:t xml:space="preserve">Сообщение </w:t>
      </w:r>
      <w:r w:rsidRPr="005E4357">
        <w:rPr>
          <w:b/>
          <w:bCs/>
          <w:lang w:val="en-US"/>
        </w:rPr>
        <w:t>II</w:t>
      </w:r>
      <w:r w:rsidRPr="005E4357">
        <w:rPr>
          <w:b/>
          <w:bCs/>
        </w:rPr>
        <w:t xml:space="preserve"> группы (градостроительство)</w:t>
      </w:r>
    </w:p>
    <w:p w:rsidR="00BD17E1" w:rsidRPr="005E4357" w:rsidRDefault="00BD17E1" w:rsidP="00BD17E1">
      <w:pPr>
        <w:jc w:val="both"/>
      </w:pPr>
    </w:p>
    <w:p w:rsidR="00BD17E1" w:rsidRPr="005E4357" w:rsidRDefault="00F57370" w:rsidP="00F57370">
      <w:pPr>
        <w:numPr>
          <w:ilvl w:val="0"/>
          <w:numId w:val="7"/>
        </w:numPr>
        <w:jc w:val="both"/>
      </w:pPr>
      <w:r w:rsidRPr="005E4357">
        <w:rPr>
          <w:u w:val="single"/>
        </w:rPr>
        <w:t xml:space="preserve">Архитектура </w:t>
      </w:r>
      <w:r w:rsidRPr="005E4357">
        <w:t>– это искусство проектировать и строить здания, организовывать пространство вокруг человека.</w:t>
      </w:r>
    </w:p>
    <w:p w:rsidR="00F57370" w:rsidRPr="005E4357" w:rsidRDefault="00F57370" w:rsidP="00F57370">
      <w:pPr>
        <w:ind w:left="360"/>
        <w:jc w:val="both"/>
      </w:pPr>
      <w:r w:rsidRPr="005E4357">
        <w:t xml:space="preserve">  </w:t>
      </w:r>
      <w:r w:rsidRPr="005E4357">
        <w:tab/>
      </w:r>
      <w:r w:rsidRPr="005E4357">
        <w:rPr>
          <w:u w:val="single"/>
        </w:rPr>
        <w:t xml:space="preserve"> Архитектуру </w:t>
      </w:r>
      <w:r w:rsidRPr="005E4357">
        <w:t>– Гоголь называл «летописью мира»</w:t>
      </w:r>
    </w:p>
    <w:p w:rsidR="00F57370" w:rsidRPr="005E4357" w:rsidRDefault="00F57370" w:rsidP="00F57370">
      <w:pPr>
        <w:ind w:left="360" w:firstLine="348"/>
        <w:jc w:val="both"/>
      </w:pPr>
      <w:r w:rsidRPr="005E4357">
        <w:rPr>
          <w:u w:val="single"/>
        </w:rPr>
        <w:t xml:space="preserve">Шеллинг </w:t>
      </w:r>
      <w:r w:rsidRPr="005E4357">
        <w:t>– «застывшей музыкой»</w:t>
      </w:r>
    </w:p>
    <w:p w:rsidR="00F57370" w:rsidRPr="005E4357" w:rsidRDefault="00F57370" w:rsidP="00F57370">
      <w:pPr>
        <w:ind w:left="360" w:firstLine="348"/>
        <w:jc w:val="both"/>
      </w:pPr>
      <w:r w:rsidRPr="005E4357">
        <w:rPr>
          <w:u w:val="single"/>
        </w:rPr>
        <w:t xml:space="preserve">Гете </w:t>
      </w:r>
      <w:r w:rsidRPr="005E4357">
        <w:t>– «безмолвной музыкой»</w:t>
      </w:r>
    </w:p>
    <w:p w:rsidR="00F57370" w:rsidRDefault="00F57370" w:rsidP="00F57370">
      <w:pPr>
        <w:ind w:left="360" w:firstLine="348"/>
        <w:jc w:val="both"/>
      </w:pPr>
      <w:r w:rsidRPr="005E4357">
        <w:rPr>
          <w:u w:val="single"/>
        </w:rPr>
        <w:t>Виктор Гюго</w:t>
      </w:r>
      <w:r w:rsidRPr="005E4357">
        <w:t xml:space="preserve"> – «искусством вписывать линии в небо»</w:t>
      </w:r>
    </w:p>
    <w:p w:rsidR="00573FD8" w:rsidRPr="005E4357" w:rsidRDefault="00573FD8" w:rsidP="00F57370">
      <w:pPr>
        <w:ind w:left="360" w:firstLine="348"/>
        <w:jc w:val="both"/>
      </w:pPr>
    </w:p>
    <w:p w:rsidR="00573FD8" w:rsidRDefault="00F57370" w:rsidP="00573FD8">
      <w:pPr>
        <w:numPr>
          <w:ilvl w:val="0"/>
          <w:numId w:val="7"/>
        </w:numPr>
        <w:jc w:val="both"/>
      </w:pPr>
      <w:r w:rsidRPr="005E4357">
        <w:t>Архитектура окружает человека повсюду и в течение всей жизни: это и жилище, и место работы, и место отдыха. Это среда. В которой он существует, но среда искусственно созданная, которая противостоит природе, но в тоже время всегда связана с окружающим пространством.</w:t>
      </w:r>
    </w:p>
    <w:p w:rsidR="00573FD8" w:rsidRPr="005E4357" w:rsidRDefault="00573FD8" w:rsidP="00573FD8">
      <w:pPr>
        <w:jc w:val="both"/>
      </w:pPr>
    </w:p>
    <w:p w:rsidR="00F57370" w:rsidRDefault="00F57370" w:rsidP="00F57370">
      <w:pPr>
        <w:numPr>
          <w:ilvl w:val="0"/>
          <w:numId w:val="7"/>
        </w:numPr>
        <w:jc w:val="both"/>
      </w:pPr>
      <w:r w:rsidRPr="005E4357">
        <w:t>Нам близки и понятны слова древнего архитектора Витрувия, который назвал основными качествами архитектуры: пользу, прочность, красоту. Мы пытаемся создать образ современного города с красивыми парками, удобными и прочными домами. В нашем городе есть и старый городец, основанный в прошлые века. С него и начинался он когда-то.</w:t>
      </w:r>
    </w:p>
    <w:p w:rsidR="00573FD8" w:rsidRPr="005E4357" w:rsidRDefault="00573FD8" w:rsidP="00573FD8">
      <w:pPr>
        <w:ind w:left="360"/>
        <w:jc w:val="both"/>
      </w:pPr>
    </w:p>
    <w:p w:rsidR="00F57370" w:rsidRPr="005E4357" w:rsidRDefault="00F57370" w:rsidP="00F57370">
      <w:pPr>
        <w:numPr>
          <w:ilvl w:val="0"/>
          <w:numId w:val="7"/>
        </w:numPr>
        <w:jc w:val="both"/>
      </w:pPr>
      <w:r w:rsidRPr="005E4357">
        <w:t xml:space="preserve">На Руси города возникали не вдруг. Они веками разрастались вокруг исконной сердцевины – крепости, которая зовется </w:t>
      </w:r>
      <w:r w:rsidR="00606FD8" w:rsidRPr="005E4357">
        <w:t>по-разному</w:t>
      </w:r>
      <w:r w:rsidRPr="005E4357">
        <w:t xml:space="preserve"> (кром, детинец, кремль)</w:t>
      </w:r>
      <w:r w:rsidR="00606FD8" w:rsidRPr="005E4357">
        <w:t>. За стенами кремля в старые времена помещалось удивительно многое (терема, палаты торговые ряды соборы церкви). Улицы города были узкими, зажатыми заборами. Застраивали город без правил, без плана – кто как хотел, как получилось. А нынче – все планируется. Улицы широкие (с бульварами, скверами, площадями), жилые микрорайоны устраиваются цельно (как микрогород).</w:t>
      </w:r>
    </w:p>
    <w:p w:rsidR="00606FD8" w:rsidRPr="005E4357" w:rsidRDefault="00606FD8" w:rsidP="00606FD8">
      <w:pPr>
        <w:jc w:val="both"/>
      </w:pPr>
    </w:p>
    <w:p w:rsidR="00606FD8" w:rsidRPr="005E4357" w:rsidRDefault="00606FD8" w:rsidP="00606FD8">
      <w:pPr>
        <w:jc w:val="both"/>
      </w:pPr>
    </w:p>
    <w:p w:rsidR="00606FD8" w:rsidRPr="005E4357" w:rsidRDefault="005E4357" w:rsidP="005E4357">
      <w:pPr>
        <w:rPr>
          <w:b/>
          <w:bCs/>
        </w:rPr>
      </w:pPr>
      <w:r>
        <w:t xml:space="preserve">                                </w:t>
      </w:r>
      <w:r w:rsidR="00606FD8" w:rsidRPr="005E4357">
        <w:rPr>
          <w:b/>
          <w:bCs/>
        </w:rPr>
        <w:t xml:space="preserve">Сообщение </w:t>
      </w:r>
      <w:r w:rsidR="00606FD8" w:rsidRPr="005E4357">
        <w:rPr>
          <w:b/>
          <w:bCs/>
          <w:lang w:val="en-US"/>
        </w:rPr>
        <w:t>III</w:t>
      </w:r>
      <w:r w:rsidR="00606FD8" w:rsidRPr="005E4357">
        <w:rPr>
          <w:b/>
          <w:bCs/>
        </w:rPr>
        <w:t xml:space="preserve"> группы (отдел реставрации)</w:t>
      </w:r>
    </w:p>
    <w:p w:rsidR="00F908BE" w:rsidRPr="005E4357" w:rsidRDefault="00F908BE" w:rsidP="00606FD8">
      <w:pPr>
        <w:jc w:val="center"/>
      </w:pPr>
    </w:p>
    <w:p w:rsidR="00F908BE" w:rsidRDefault="00F908BE" w:rsidP="00F908BE">
      <w:pPr>
        <w:numPr>
          <w:ilvl w:val="0"/>
          <w:numId w:val="8"/>
        </w:numPr>
        <w:jc w:val="both"/>
      </w:pPr>
      <w:r w:rsidRPr="005E4357">
        <w:t>Наш отдел занимается изучением, восстановлением (реконструкцией) старинной архитектуры. С древних пор Русь славилась лесами, самый доступный строительный материал – это было дерево. Города и поселки, княжеские терема, храмы – все строилось из дерева. До наших времен сохранились такие архитектурные памятники, как Кижи – «Остров игрищ» - один из  островов в Онежском озере.</w:t>
      </w:r>
    </w:p>
    <w:p w:rsidR="00573FD8" w:rsidRPr="005E4357" w:rsidRDefault="00573FD8" w:rsidP="00573FD8">
      <w:pPr>
        <w:ind w:left="360"/>
        <w:jc w:val="both"/>
      </w:pPr>
    </w:p>
    <w:p w:rsidR="00BD17E1" w:rsidRDefault="00F908BE" w:rsidP="00BD17E1">
      <w:pPr>
        <w:numPr>
          <w:ilvl w:val="0"/>
          <w:numId w:val="8"/>
        </w:numPr>
        <w:jc w:val="both"/>
      </w:pPr>
      <w:r w:rsidRPr="005E4357">
        <w:t xml:space="preserve">На острове Кижи – бережно сохраняется поселок, состоящий из десятка домов и трех несравненной красоты церквей. Преображенская церковь (купола) купола, построенная при участии Петра </w:t>
      </w:r>
      <w:r w:rsidRPr="005E4357">
        <w:rPr>
          <w:lang w:val="en-US"/>
        </w:rPr>
        <w:t>I</w:t>
      </w:r>
      <w:r w:rsidRPr="005E4357">
        <w:t xml:space="preserve"> в году поражает зрителя легкостью, чешуйчато-серебристыми куполами и «бочками». В северные белые ночи светятся они загадочным фосфорическим блеском. «Несравненной сказкой куполов» назвал Игорь Грабарь Преображенскую церковь. Такой удивительной не знает история всего мира. Построена прочно, ловко, безупречно организовано. В народе недаром есть поговорка: «Где просто – тут ангелов сто, где мудрено – тут нет ни одного».</w:t>
      </w:r>
    </w:p>
    <w:p w:rsidR="00573FD8" w:rsidRPr="005E4357" w:rsidRDefault="00573FD8" w:rsidP="00264282">
      <w:pPr>
        <w:jc w:val="both"/>
      </w:pPr>
    </w:p>
    <w:p w:rsidR="00F908BE" w:rsidRDefault="00F908BE" w:rsidP="00BD17E1">
      <w:pPr>
        <w:numPr>
          <w:ilvl w:val="0"/>
          <w:numId w:val="8"/>
        </w:numPr>
        <w:jc w:val="both"/>
      </w:pPr>
      <w:r w:rsidRPr="005E4357">
        <w:t>сохранились деревянные сооружения и в Архангельском государственном музее деревянного зодчества</w:t>
      </w:r>
      <w:r w:rsidR="004F4F67" w:rsidRPr="005E4357">
        <w:t>. Нам стала интересна Колокольня (конца 16 века) из деревни Кулига. Мы решили ее реконструировать. Интересна она тем, что служила в старину сторожевой башней, стала прообразом первой шатровой колокольни.</w:t>
      </w:r>
    </w:p>
    <w:p w:rsidR="00573FD8" w:rsidRPr="005E4357" w:rsidRDefault="00573FD8" w:rsidP="00573FD8">
      <w:pPr>
        <w:ind w:left="360"/>
        <w:jc w:val="both"/>
      </w:pPr>
    </w:p>
    <w:p w:rsidR="00573FD8" w:rsidRPr="005E4357" w:rsidRDefault="004F4F67" w:rsidP="004F4F67">
      <w:pPr>
        <w:numPr>
          <w:ilvl w:val="0"/>
          <w:numId w:val="8"/>
        </w:numPr>
        <w:jc w:val="both"/>
      </w:pPr>
      <w:r w:rsidRPr="005E4357">
        <w:t>Восстановим по чертежам макет Новгородского храма – церкви Спаса Преображения на Ильине улице ( 14 век). В старом городце представлены на макете и жилые бревенчатые избы.</w:t>
      </w:r>
    </w:p>
    <w:p w:rsidR="004F4F67" w:rsidRPr="005E4357" w:rsidRDefault="004F4F67" w:rsidP="004F4F67">
      <w:pPr>
        <w:jc w:val="both"/>
      </w:pPr>
    </w:p>
    <w:p w:rsidR="004F4F67" w:rsidRPr="005E4357" w:rsidRDefault="005E4357" w:rsidP="005E4357">
      <w:pPr>
        <w:rPr>
          <w:b/>
          <w:bCs/>
        </w:rPr>
      </w:pPr>
      <w:r w:rsidRPr="005E4357">
        <w:rPr>
          <w:b/>
          <w:bCs/>
        </w:rPr>
        <w:t xml:space="preserve">                                   </w:t>
      </w:r>
      <w:r w:rsidR="004F4F67" w:rsidRPr="005E4357">
        <w:rPr>
          <w:b/>
          <w:bCs/>
        </w:rPr>
        <w:t xml:space="preserve">Сообщение </w:t>
      </w:r>
      <w:r w:rsidR="004F4F67" w:rsidRPr="005E4357">
        <w:rPr>
          <w:b/>
          <w:bCs/>
          <w:lang w:val="en-US"/>
        </w:rPr>
        <w:t>IV</w:t>
      </w:r>
      <w:r w:rsidR="004F4F67" w:rsidRPr="005E4357">
        <w:rPr>
          <w:b/>
          <w:bCs/>
        </w:rPr>
        <w:t xml:space="preserve"> группы (планировка жилой архитектуры)</w:t>
      </w:r>
    </w:p>
    <w:p w:rsidR="004F4F67" w:rsidRPr="005E4357" w:rsidRDefault="004F4F67" w:rsidP="004F4F67">
      <w:pPr>
        <w:jc w:val="center"/>
      </w:pPr>
    </w:p>
    <w:p w:rsidR="004F4F67" w:rsidRPr="005E4357" w:rsidRDefault="004F4F67" w:rsidP="004F4F67">
      <w:pPr>
        <w:numPr>
          <w:ilvl w:val="0"/>
          <w:numId w:val="9"/>
        </w:numPr>
        <w:jc w:val="both"/>
      </w:pPr>
      <w:r w:rsidRPr="005E4357">
        <w:t>Очень важным видом является жилая архитектура. Начинается работа зодчего с изучения документов, места постройки, ландшафта. Затем создается эскиз в рисунках, затем разрабатывается технический проект, после этого создаются макеты новостроек, и наконец – рабочие чертежи и меты. Архитектор осуществляет постоянный надзор за строительством своего детища.</w:t>
      </w:r>
    </w:p>
    <w:p w:rsidR="004F4F67" w:rsidRPr="005E4357" w:rsidRDefault="004F4F67" w:rsidP="004F4F67">
      <w:pPr>
        <w:numPr>
          <w:ilvl w:val="0"/>
          <w:numId w:val="9"/>
        </w:numPr>
        <w:jc w:val="both"/>
      </w:pPr>
      <w:r w:rsidRPr="005E4357">
        <w:t>Огромный вклад в развитие современной архитектуры внес французский архитектор Ле Корбюзье – величайшая фигура 20 века. Его настоящее имя Жан Шарль Эдуард Жаннере. Ле Корбюзье – архитектор, который мыслил как инженер, опирался не на внешний облик, а на цифры, расчеты. В 20-х годах формирует 5 своих принципов домостроения:</w:t>
      </w:r>
    </w:p>
    <w:p w:rsidR="004F4F67" w:rsidRPr="005E4357" w:rsidRDefault="004F4F67" w:rsidP="00232297">
      <w:pPr>
        <w:ind w:left="720"/>
        <w:jc w:val="both"/>
      </w:pPr>
      <w:r w:rsidRPr="005E4357">
        <w:t>-</w:t>
      </w:r>
      <w:r w:rsidR="00232297" w:rsidRPr="005E4357">
        <w:t xml:space="preserve"> дом на столбах</w:t>
      </w:r>
    </w:p>
    <w:p w:rsidR="00232297" w:rsidRPr="005E4357" w:rsidRDefault="00232297" w:rsidP="00232297">
      <w:pPr>
        <w:ind w:left="720"/>
        <w:jc w:val="both"/>
      </w:pPr>
      <w:r w:rsidRPr="005E4357">
        <w:t>- с плоской крышей</w:t>
      </w:r>
    </w:p>
    <w:p w:rsidR="00232297" w:rsidRPr="005E4357" w:rsidRDefault="00232297" w:rsidP="00232297">
      <w:pPr>
        <w:ind w:left="720"/>
        <w:jc w:val="both"/>
      </w:pPr>
      <w:r w:rsidRPr="005E4357">
        <w:t>- с гибкой внутренней планировкой</w:t>
      </w:r>
    </w:p>
    <w:p w:rsidR="00232297" w:rsidRPr="005E4357" w:rsidRDefault="00232297" w:rsidP="00232297">
      <w:pPr>
        <w:ind w:left="720"/>
        <w:jc w:val="both"/>
      </w:pPr>
      <w:r w:rsidRPr="005E4357">
        <w:t>- ленточными окнами</w:t>
      </w:r>
    </w:p>
    <w:p w:rsidR="005E4357" w:rsidRDefault="00232297" w:rsidP="00264282">
      <w:pPr>
        <w:ind w:left="720"/>
        <w:jc w:val="both"/>
      </w:pPr>
      <w:r w:rsidRPr="005E4357">
        <w:t>- со свободно организованным фасадом.</w:t>
      </w:r>
    </w:p>
    <w:p w:rsidR="00264282" w:rsidRPr="005E4357" w:rsidRDefault="00264282" w:rsidP="00264282">
      <w:pPr>
        <w:ind w:left="720"/>
        <w:jc w:val="both"/>
      </w:pPr>
    </w:p>
    <w:p w:rsidR="00232297" w:rsidRPr="005E4357" w:rsidRDefault="00232297" w:rsidP="00232297">
      <w:pPr>
        <w:ind w:left="720" w:hanging="360"/>
        <w:jc w:val="both"/>
      </w:pPr>
      <w:r w:rsidRPr="005E4357">
        <w:t>3. Здание будто парит в воздухе, под ним – газоны, на его крыше сад, беговая дорожка, плавательный бассейн. Его ленточные окна и стеклянные экраны открыты свету, они прозрачны, легки. Человек в этом доме не чувствует себя узником, заключенным в каменную скорлупу. Он не изолирован от природы. Свобода – и разнообразие – вот главные элементы эстетики Ле Корбюзье.</w:t>
      </w:r>
    </w:p>
    <w:p w:rsidR="00232297" w:rsidRPr="005E4357" w:rsidRDefault="00232297" w:rsidP="00232297">
      <w:pPr>
        <w:ind w:left="720" w:hanging="360"/>
        <w:jc w:val="both"/>
      </w:pPr>
      <w:r w:rsidRPr="005E4357">
        <w:t>4. Это человек, наделенный «холодным умом и горячим сердцем», был вечным борцом на позициях современной архитектуры. Его архитектурные творения разбросаны по всему миру:</w:t>
      </w:r>
    </w:p>
    <w:p w:rsidR="00232297" w:rsidRPr="005E4357" w:rsidRDefault="00232297" w:rsidP="00232297">
      <w:pPr>
        <w:numPr>
          <w:ilvl w:val="0"/>
          <w:numId w:val="10"/>
        </w:numPr>
        <w:jc w:val="both"/>
      </w:pPr>
      <w:r w:rsidRPr="005E4357">
        <w:t>Капелла в Роншане</w:t>
      </w:r>
    </w:p>
    <w:p w:rsidR="00232297" w:rsidRPr="005E4357" w:rsidRDefault="00232297" w:rsidP="00232297">
      <w:pPr>
        <w:numPr>
          <w:ilvl w:val="0"/>
          <w:numId w:val="10"/>
        </w:numPr>
        <w:jc w:val="both"/>
      </w:pPr>
      <w:r w:rsidRPr="005E4357">
        <w:t>дворец текстильной ассоциации в Ахмедабаде</w:t>
      </w:r>
    </w:p>
    <w:p w:rsidR="00232297" w:rsidRPr="005E4357" w:rsidRDefault="00232297" w:rsidP="00232297">
      <w:pPr>
        <w:numPr>
          <w:ilvl w:val="0"/>
          <w:numId w:val="10"/>
        </w:numPr>
        <w:jc w:val="both"/>
      </w:pPr>
      <w:r w:rsidRPr="005E4357">
        <w:t>Жилой дом Ля Роша под Парижем</w:t>
      </w:r>
    </w:p>
    <w:p w:rsidR="00232297" w:rsidRPr="005E4357" w:rsidRDefault="00232297" w:rsidP="00232297">
      <w:pPr>
        <w:numPr>
          <w:ilvl w:val="0"/>
          <w:numId w:val="10"/>
        </w:numPr>
        <w:jc w:val="both"/>
      </w:pPr>
      <w:r w:rsidRPr="005E4357">
        <w:t>Здание Центросоюза в Москве</w:t>
      </w:r>
    </w:p>
    <w:p w:rsidR="00232297" w:rsidRPr="005E4357" w:rsidRDefault="00232297" w:rsidP="00232297">
      <w:pPr>
        <w:ind w:left="720"/>
        <w:jc w:val="both"/>
      </w:pPr>
      <w:r w:rsidRPr="005E4357">
        <w:t xml:space="preserve">Что может быть важнее жилищной архитектуры? </w:t>
      </w:r>
    </w:p>
    <w:p w:rsidR="00232297" w:rsidRPr="005E4357" w:rsidRDefault="00232297" w:rsidP="00232297">
      <w:pPr>
        <w:ind w:left="720"/>
        <w:jc w:val="both"/>
      </w:pPr>
      <w:r w:rsidRPr="005E4357">
        <w:t>«Проблема жилища – первая из всех проблем. Работа, перемещение в пространстве – все это стоит на втором плане. Жилище – это ключ ко всему» Ле Корбюзье.</w:t>
      </w:r>
    </w:p>
    <w:p w:rsidR="00573FD8" w:rsidRPr="005E4357" w:rsidRDefault="00573FD8" w:rsidP="00264282">
      <w:pPr>
        <w:jc w:val="both"/>
      </w:pPr>
    </w:p>
    <w:p w:rsidR="00310231" w:rsidRPr="005E4357" w:rsidRDefault="00310231" w:rsidP="00310231">
      <w:pPr>
        <w:ind w:left="720"/>
        <w:jc w:val="center"/>
        <w:rPr>
          <w:b/>
          <w:bCs/>
        </w:rPr>
      </w:pPr>
      <w:r w:rsidRPr="005E4357">
        <w:rPr>
          <w:b/>
          <w:bCs/>
        </w:rPr>
        <w:t xml:space="preserve">Сообщение </w:t>
      </w:r>
      <w:r w:rsidRPr="005E4357">
        <w:rPr>
          <w:b/>
          <w:bCs/>
          <w:lang w:val="en-US"/>
        </w:rPr>
        <w:t>V</w:t>
      </w:r>
      <w:r w:rsidRPr="005E4357">
        <w:rPr>
          <w:b/>
          <w:bCs/>
        </w:rPr>
        <w:t xml:space="preserve"> группы (ландшафтная архитектура)</w:t>
      </w:r>
    </w:p>
    <w:p w:rsidR="00310231" w:rsidRPr="005E4357" w:rsidRDefault="00310231" w:rsidP="00310231">
      <w:pPr>
        <w:ind w:left="720"/>
        <w:jc w:val="center"/>
      </w:pPr>
    </w:p>
    <w:p w:rsidR="00573FD8" w:rsidRPr="005E4357" w:rsidRDefault="00310231" w:rsidP="00264282">
      <w:pPr>
        <w:numPr>
          <w:ilvl w:val="0"/>
          <w:numId w:val="11"/>
        </w:numPr>
        <w:jc w:val="both"/>
      </w:pPr>
      <w:r w:rsidRPr="005E4357">
        <w:t>сегодня при типовой застройке жилые районы становятся похожими друг на друга (как в фильме «Ирония судьбы»). Как же сделать так, чтобы каждый район, каждый двор имел свой особенный облик. Над созданием парков. Садов, скверов, работают ландшафтные архитекторы.</w:t>
      </w:r>
    </w:p>
    <w:p w:rsidR="00310231" w:rsidRPr="005E4357" w:rsidRDefault="00CD603F" w:rsidP="00310231">
      <w:pPr>
        <w:numPr>
          <w:ilvl w:val="0"/>
          <w:numId w:val="11"/>
        </w:numPr>
        <w:jc w:val="both"/>
      </w:pPr>
      <w:r w:rsidRPr="005E4357">
        <w:t>Используя все средства садово-паркового искусства, они создают целые городки из малых архитектурных форм, что конечно, разнообразит облик города. Из истории паркового искусства нам известны «английские», «итальянские» и «французские» сады.</w:t>
      </w:r>
    </w:p>
    <w:p w:rsidR="00CD603F" w:rsidRPr="005E4357" w:rsidRDefault="00CD603F" w:rsidP="00CD603F">
      <w:pPr>
        <w:ind w:left="1080"/>
        <w:jc w:val="both"/>
      </w:pPr>
      <w:r w:rsidRPr="005E4357">
        <w:t>Английские сады отличаются натуральным приближением к природе.</w:t>
      </w:r>
    </w:p>
    <w:p w:rsidR="00CD603F" w:rsidRPr="005E4357" w:rsidRDefault="00CD603F" w:rsidP="00CD603F">
      <w:pPr>
        <w:ind w:left="1080"/>
        <w:jc w:val="both"/>
      </w:pPr>
      <w:r w:rsidRPr="005E4357">
        <w:lastRenderedPageBreak/>
        <w:t>Итальянские сады строились террасами, геометрическими планировками.</w:t>
      </w:r>
    </w:p>
    <w:p w:rsidR="00CD603F" w:rsidRDefault="00CD603F" w:rsidP="00CD603F">
      <w:pPr>
        <w:ind w:left="1080"/>
        <w:jc w:val="both"/>
      </w:pPr>
      <w:r w:rsidRPr="005E4357">
        <w:t>Французские сады украшались огромным количеством скульптур, малых водоемов. Строго соблюдалась симметрия.</w:t>
      </w:r>
    </w:p>
    <w:p w:rsidR="00573FD8" w:rsidRPr="005E4357" w:rsidRDefault="00573FD8" w:rsidP="00CD603F">
      <w:pPr>
        <w:ind w:left="1080"/>
        <w:jc w:val="both"/>
      </w:pPr>
    </w:p>
    <w:p w:rsidR="00CD603F" w:rsidRPr="005E4357" w:rsidRDefault="00CD603F" w:rsidP="00CD603F">
      <w:pPr>
        <w:numPr>
          <w:ilvl w:val="0"/>
          <w:numId w:val="11"/>
        </w:numPr>
        <w:jc w:val="both"/>
      </w:pPr>
      <w:r w:rsidRPr="005E4357">
        <w:t xml:space="preserve">Известен всему миру ансамбль Версальского дворца, окруженного лесопарком, площадь которого </w:t>
      </w:r>
      <w:smartTag w:uri="urn:schemas-microsoft-com:office:smarttags" w:element="metricconverter">
        <w:smartTagPr>
          <w:attr w:name="ProductID" w:val="100 га"/>
        </w:smartTagPr>
        <w:r w:rsidRPr="005E4357">
          <w:t>100 га</w:t>
        </w:r>
      </w:smartTag>
      <w:r w:rsidRPr="005E4357">
        <w:t xml:space="preserve">. В 1717 году Версаль посетил Петр </w:t>
      </w:r>
      <w:r w:rsidRPr="005E4357">
        <w:rPr>
          <w:lang w:val="en-US"/>
        </w:rPr>
        <w:t>I</w:t>
      </w:r>
      <w:r w:rsidRPr="005E4357">
        <w:t>, после чего в России появились регулярные сады:</w:t>
      </w:r>
    </w:p>
    <w:p w:rsidR="00CD603F" w:rsidRPr="005E4357" w:rsidRDefault="00CD603F" w:rsidP="00CD603F">
      <w:pPr>
        <w:ind w:left="1080"/>
        <w:jc w:val="both"/>
      </w:pPr>
      <w:r w:rsidRPr="005E4357">
        <w:t>Летний сад (В Санкт-Петербурге)</w:t>
      </w:r>
    </w:p>
    <w:p w:rsidR="00CD603F" w:rsidRPr="005E4357" w:rsidRDefault="00CD603F" w:rsidP="00CD603F">
      <w:pPr>
        <w:ind w:left="1080"/>
        <w:jc w:val="both"/>
      </w:pPr>
      <w:r w:rsidRPr="005E4357">
        <w:t>Петергоф (Петродворец)</w:t>
      </w:r>
    </w:p>
    <w:p w:rsidR="00CD603F" w:rsidRPr="005E4357" w:rsidRDefault="00CD603F" w:rsidP="00CD603F">
      <w:pPr>
        <w:ind w:left="1080"/>
        <w:jc w:val="both"/>
      </w:pPr>
      <w:r w:rsidRPr="005E4357">
        <w:t>Вокруг Москвы – Кусково, Останкино</w:t>
      </w:r>
    </w:p>
    <w:p w:rsidR="00593723" w:rsidRDefault="00593723" w:rsidP="00CD603F">
      <w:pPr>
        <w:ind w:left="1080"/>
        <w:jc w:val="both"/>
      </w:pPr>
      <w:r w:rsidRPr="005E4357">
        <w:t>Позже появятся в России парк в Павловске, Гатчине, Царском селе, Коломенском.</w:t>
      </w:r>
    </w:p>
    <w:p w:rsidR="00573FD8" w:rsidRPr="005E4357" w:rsidRDefault="00573FD8" w:rsidP="00CD603F">
      <w:pPr>
        <w:ind w:left="1080"/>
        <w:jc w:val="both"/>
      </w:pPr>
    </w:p>
    <w:p w:rsidR="00593723" w:rsidRPr="005E4357" w:rsidRDefault="00593723" w:rsidP="00593723">
      <w:pPr>
        <w:numPr>
          <w:ilvl w:val="0"/>
          <w:numId w:val="11"/>
        </w:numPr>
        <w:jc w:val="both"/>
      </w:pPr>
      <w:r w:rsidRPr="005E4357">
        <w:t>В нашем макете города мы предусмотрели несколько «зеленых зон»</w:t>
      </w:r>
    </w:p>
    <w:p w:rsidR="00593723" w:rsidRPr="005E4357" w:rsidRDefault="00593723" w:rsidP="00593723">
      <w:pPr>
        <w:numPr>
          <w:ilvl w:val="0"/>
          <w:numId w:val="12"/>
        </w:numPr>
        <w:jc w:val="both"/>
      </w:pPr>
      <w:r w:rsidRPr="005E4357">
        <w:t>В районе «старого городца»</w:t>
      </w:r>
    </w:p>
    <w:p w:rsidR="00593723" w:rsidRPr="005E4357" w:rsidRDefault="00593723" w:rsidP="00593723">
      <w:pPr>
        <w:numPr>
          <w:ilvl w:val="0"/>
          <w:numId w:val="12"/>
        </w:numPr>
        <w:jc w:val="both"/>
      </w:pPr>
      <w:r w:rsidRPr="005E4357">
        <w:t>В районе спортивного комплекса</w:t>
      </w:r>
    </w:p>
    <w:p w:rsidR="00593723" w:rsidRPr="005E4357" w:rsidRDefault="00593723" w:rsidP="00593723">
      <w:pPr>
        <w:numPr>
          <w:ilvl w:val="0"/>
          <w:numId w:val="12"/>
        </w:numPr>
        <w:jc w:val="both"/>
      </w:pPr>
      <w:r w:rsidRPr="005E4357">
        <w:t>В деловом районе</w:t>
      </w:r>
    </w:p>
    <w:p w:rsidR="00593723" w:rsidRPr="005E4357" w:rsidRDefault="00593723" w:rsidP="00593723">
      <w:pPr>
        <w:numPr>
          <w:ilvl w:val="0"/>
          <w:numId w:val="12"/>
        </w:numPr>
        <w:jc w:val="both"/>
      </w:pPr>
      <w:r w:rsidRPr="005E4357">
        <w:t>В жилом микрорайоне.</w:t>
      </w:r>
    </w:p>
    <w:p w:rsidR="00232297" w:rsidRPr="005E4357" w:rsidRDefault="00232297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p w:rsidR="00534430" w:rsidRPr="005E4357" w:rsidRDefault="00534430" w:rsidP="00232297">
      <w:pPr>
        <w:jc w:val="both"/>
      </w:pPr>
    </w:p>
    <w:sectPr w:rsidR="00534430" w:rsidRPr="005E4357" w:rsidSect="0026428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1F1B"/>
    <w:multiLevelType w:val="hybridMultilevel"/>
    <w:tmpl w:val="7CE877DA"/>
    <w:lvl w:ilvl="0" w:tplc="D778B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47E47A5"/>
    <w:multiLevelType w:val="hybridMultilevel"/>
    <w:tmpl w:val="F46EA172"/>
    <w:lvl w:ilvl="0" w:tplc="320C79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1CAD5CFD"/>
    <w:multiLevelType w:val="hybridMultilevel"/>
    <w:tmpl w:val="EEEA2076"/>
    <w:lvl w:ilvl="0" w:tplc="3DEAB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1E50BD3"/>
    <w:multiLevelType w:val="hybridMultilevel"/>
    <w:tmpl w:val="F6280F76"/>
    <w:lvl w:ilvl="0" w:tplc="C658C5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2105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FA1B1C"/>
    <w:multiLevelType w:val="hybridMultilevel"/>
    <w:tmpl w:val="70C82D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0C2023"/>
    <w:multiLevelType w:val="hybridMultilevel"/>
    <w:tmpl w:val="42A29E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5C61128"/>
    <w:multiLevelType w:val="hybridMultilevel"/>
    <w:tmpl w:val="5E10210A"/>
    <w:lvl w:ilvl="0" w:tplc="B672C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1605D0"/>
    <w:multiLevelType w:val="hybridMultilevel"/>
    <w:tmpl w:val="08B8FF26"/>
    <w:lvl w:ilvl="0" w:tplc="5736226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0F4604"/>
    <w:multiLevelType w:val="hybridMultilevel"/>
    <w:tmpl w:val="8924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583323"/>
    <w:multiLevelType w:val="hybridMultilevel"/>
    <w:tmpl w:val="B64AC614"/>
    <w:lvl w:ilvl="0" w:tplc="C994E29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 w15:restartNumberingAfterBreak="0">
    <w:nsid w:val="78896D99"/>
    <w:multiLevelType w:val="hybridMultilevel"/>
    <w:tmpl w:val="CD968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5120E"/>
    <w:multiLevelType w:val="hybridMultilevel"/>
    <w:tmpl w:val="AF14244E"/>
    <w:lvl w:ilvl="0" w:tplc="8CB2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F"/>
    <w:rsid w:val="000E424C"/>
    <w:rsid w:val="00232297"/>
    <w:rsid w:val="00264282"/>
    <w:rsid w:val="00310231"/>
    <w:rsid w:val="00407640"/>
    <w:rsid w:val="004B4AC3"/>
    <w:rsid w:val="004F4F67"/>
    <w:rsid w:val="00505A8A"/>
    <w:rsid w:val="00534430"/>
    <w:rsid w:val="00573FD8"/>
    <w:rsid w:val="00574713"/>
    <w:rsid w:val="00593723"/>
    <w:rsid w:val="005E4357"/>
    <w:rsid w:val="00606FD8"/>
    <w:rsid w:val="006A4C3D"/>
    <w:rsid w:val="00734D2E"/>
    <w:rsid w:val="008B6E68"/>
    <w:rsid w:val="00944565"/>
    <w:rsid w:val="00970F6F"/>
    <w:rsid w:val="00B65CB0"/>
    <w:rsid w:val="00BD17E1"/>
    <w:rsid w:val="00BE62C3"/>
    <w:rsid w:val="00CB4226"/>
    <w:rsid w:val="00CD603F"/>
    <w:rsid w:val="00D47800"/>
    <w:rsid w:val="00DC0388"/>
    <w:rsid w:val="00F05ED1"/>
    <w:rsid w:val="00F57370"/>
    <w:rsid w:val="00F908BE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5762CE-FF5C-4629-973E-952AC8C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3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ира</dc:creator>
  <cp:keywords/>
  <dc:description/>
  <cp:lastModifiedBy>Светлана Волченко</cp:lastModifiedBy>
  <cp:revision>2</cp:revision>
  <cp:lastPrinted>2007-03-12T05:11:00Z</cp:lastPrinted>
  <dcterms:created xsi:type="dcterms:W3CDTF">2024-01-07T17:57:00Z</dcterms:created>
  <dcterms:modified xsi:type="dcterms:W3CDTF">2024-01-07T17:57:00Z</dcterms:modified>
</cp:coreProperties>
</file>